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B5185" w14:textId="77777777" w:rsidR="00573D47" w:rsidRPr="00573D47" w:rsidRDefault="00573D47" w:rsidP="00573D47">
      <w:pPr>
        <w:shd w:val="clear" w:color="auto" w:fill="FFFFFF"/>
        <w:spacing w:after="0" w:line="240" w:lineRule="auto"/>
        <w:outlineLvl w:val="0"/>
        <w:rPr>
          <w:rFonts w:ascii="Helvetica" w:eastAsia="Times New Roman" w:hAnsi="Helvetica" w:cs="Helvetica"/>
          <w:color w:val="2D3B45"/>
          <w:kern w:val="36"/>
          <w:sz w:val="43"/>
          <w:szCs w:val="43"/>
        </w:rPr>
      </w:pPr>
      <w:r w:rsidRPr="00573D47">
        <w:rPr>
          <w:rFonts w:ascii="Helvetica" w:eastAsia="Times New Roman" w:hAnsi="Helvetica" w:cs="Helvetica"/>
          <w:color w:val="2D3B45"/>
          <w:kern w:val="36"/>
          <w:sz w:val="43"/>
          <w:szCs w:val="43"/>
        </w:rPr>
        <w:t>Module 1 In Class Activity-Nursing Dilemma</w:t>
      </w:r>
    </w:p>
    <w:p w14:paraId="1E935693" w14:textId="77777777" w:rsidR="00573D47" w:rsidRPr="00573D47" w:rsidRDefault="00573D47" w:rsidP="00573D47">
      <w:pPr>
        <w:shd w:val="clear" w:color="auto" w:fill="FFFFFF"/>
        <w:spacing w:line="240" w:lineRule="auto"/>
        <w:jc w:val="right"/>
        <w:rPr>
          <w:rFonts w:ascii="Helvetica" w:eastAsia="Times New Roman" w:hAnsi="Helvetica" w:cs="Helvetica"/>
          <w:color w:val="2D3B45"/>
          <w:sz w:val="24"/>
          <w:szCs w:val="24"/>
        </w:rPr>
      </w:pPr>
      <w:r w:rsidRPr="00573D47">
        <w:rPr>
          <w:rFonts w:ascii="Helvetica" w:eastAsia="Times New Roman" w:hAnsi="Helvetica" w:cs="Helvetica"/>
          <w:color w:val="2D3B45"/>
          <w:sz w:val="24"/>
          <w:szCs w:val="24"/>
        </w:rPr>
        <w:t>Submit Assignment</w:t>
      </w:r>
    </w:p>
    <w:p w14:paraId="2DEE5490" w14:textId="77777777" w:rsidR="00573D47" w:rsidRDefault="00573D47" w:rsidP="00573D47">
      <w:pPr>
        <w:shd w:val="clear" w:color="auto" w:fill="FFFFFF"/>
        <w:spacing w:before="180" w:after="180" w:line="240" w:lineRule="auto"/>
        <w:rPr>
          <w:rFonts w:ascii="Helvetica" w:eastAsia="Times New Roman" w:hAnsi="Helvetica" w:cs="Helvetica"/>
          <w:color w:val="2D3B45"/>
          <w:sz w:val="24"/>
          <w:szCs w:val="24"/>
        </w:rPr>
      </w:pPr>
    </w:p>
    <w:p w14:paraId="42013FDE" w14:textId="77777777" w:rsidR="00573D47" w:rsidRDefault="00573D47" w:rsidP="00573D47">
      <w:pPr>
        <w:shd w:val="clear" w:color="auto" w:fill="FFFFFF"/>
        <w:spacing w:before="180" w:after="180" w:line="240" w:lineRule="auto"/>
        <w:rPr>
          <w:rFonts w:ascii="Helvetica" w:eastAsia="Times New Roman" w:hAnsi="Helvetica" w:cs="Helvetica"/>
          <w:color w:val="2D3B45"/>
          <w:sz w:val="24"/>
          <w:szCs w:val="24"/>
        </w:rPr>
      </w:pPr>
    </w:p>
    <w:p w14:paraId="4F788C97" w14:textId="2B2EEB2F" w:rsidR="00573D47" w:rsidRPr="00573D47" w:rsidRDefault="00573D47" w:rsidP="00573D47">
      <w:pPr>
        <w:shd w:val="clear" w:color="auto" w:fill="FFFFFF"/>
        <w:spacing w:before="180" w:after="180" w:line="240" w:lineRule="auto"/>
        <w:rPr>
          <w:rFonts w:ascii="Helvetica" w:eastAsia="Times New Roman" w:hAnsi="Helvetica" w:cs="Helvetica"/>
          <w:color w:val="2D3B45"/>
          <w:sz w:val="24"/>
          <w:szCs w:val="24"/>
        </w:rPr>
      </w:pPr>
      <w:r w:rsidRPr="00573D47">
        <w:rPr>
          <w:rFonts w:ascii="Helvetica" w:eastAsia="Times New Roman" w:hAnsi="Helvetica" w:cs="Helvetica"/>
          <w:color w:val="2D3B45"/>
          <w:sz w:val="24"/>
          <w:szCs w:val="24"/>
        </w:rPr>
        <w:t>A military RN is ordered to force-feed a terrorist prisoner while he is undergoing interrogation. The prisoner is on a hunger strike protesting his capture and highlighting his cause. The nurse is to ensure the prisoner remains hydrated and fed so he can provide information and does not starve. The nurse is torn. On the one hand, the nurse has a strong loyalty to the military objective of ensuring public safety by uncovering terrorist plots along with fear of reprisal if orders are disobeyed. Yet the nurse is appalled at the over-riding a patient’s wishes by force-feeding him against his wishes.</w:t>
      </w:r>
    </w:p>
    <w:p w14:paraId="5EB65C03" w14:textId="77777777" w:rsidR="00573D47" w:rsidRPr="00573D47" w:rsidRDefault="00573D47" w:rsidP="00573D47">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73D47">
        <w:rPr>
          <w:rFonts w:ascii="Helvetica" w:eastAsia="Times New Roman" w:hAnsi="Helvetica" w:cs="Helvetica"/>
          <w:color w:val="2D3B45"/>
          <w:sz w:val="24"/>
          <w:szCs w:val="24"/>
        </w:rPr>
        <w:t>Is this an ethical dilemma or a moral dilemma?</w:t>
      </w:r>
    </w:p>
    <w:p w14:paraId="14F4D328" w14:textId="77777777" w:rsidR="00573D47" w:rsidRPr="00573D47" w:rsidRDefault="00573D47" w:rsidP="00573D47">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73D47">
        <w:rPr>
          <w:rFonts w:ascii="Helvetica" w:eastAsia="Times New Roman" w:hAnsi="Helvetica" w:cs="Helvetica"/>
          <w:color w:val="2D3B45"/>
          <w:sz w:val="24"/>
          <w:szCs w:val="24"/>
        </w:rPr>
        <w:t>What ethical principles are in contention? How?</w:t>
      </w:r>
    </w:p>
    <w:p w14:paraId="0F5566DF" w14:textId="77777777" w:rsidR="00573D47" w:rsidRPr="00573D47" w:rsidRDefault="00573D47" w:rsidP="00573D47">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73D47">
        <w:rPr>
          <w:rFonts w:ascii="Helvetica" w:eastAsia="Times New Roman" w:hAnsi="Helvetica" w:cs="Helvetica"/>
          <w:color w:val="2D3B45"/>
          <w:sz w:val="24"/>
          <w:szCs w:val="24"/>
        </w:rPr>
        <w:t>Are there any virtues at risk? Whose? Why?</w:t>
      </w:r>
    </w:p>
    <w:p w14:paraId="5A583B79" w14:textId="77777777" w:rsidR="00573D47" w:rsidRPr="00573D47" w:rsidRDefault="00573D47" w:rsidP="00573D47">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73D47">
        <w:rPr>
          <w:rFonts w:ascii="Helvetica" w:eastAsia="Times New Roman" w:hAnsi="Helvetica" w:cs="Helvetica"/>
          <w:color w:val="2D3B45"/>
          <w:sz w:val="24"/>
          <w:szCs w:val="24"/>
        </w:rPr>
        <w:t>What justifies over-riding an individual’s autonomy to make his own choices?</w:t>
      </w:r>
    </w:p>
    <w:p w14:paraId="05EE6F38" w14:textId="77777777" w:rsidR="00573D47" w:rsidRPr="00573D47" w:rsidRDefault="00573D47" w:rsidP="00573D47">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73D47">
        <w:rPr>
          <w:rFonts w:ascii="Helvetica" w:eastAsia="Times New Roman" w:hAnsi="Helvetica" w:cs="Helvetica"/>
          <w:color w:val="2D3B45"/>
          <w:sz w:val="24"/>
          <w:szCs w:val="24"/>
        </w:rPr>
        <w:t>How does the Code guide the nurse in invoking conscientious objection?</w:t>
      </w:r>
    </w:p>
    <w:p w14:paraId="272D7E27" w14:textId="77777777" w:rsidR="00573D47" w:rsidRPr="00573D47" w:rsidRDefault="00573D47" w:rsidP="00573D47">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73D47">
        <w:rPr>
          <w:rFonts w:ascii="Helvetica" w:eastAsia="Times New Roman" w:hAnsi="Helvetica" w:cs="Helvetica"/>
          <w:color w:val="2D3B45"/>
          <w:sz w:val="24"/>
          <w:szCs w:val="24"/>
        </w:rPr>
        <w:t>What lessons can be learned from this nurse’s dilemma?</w:t>
      </w:r>
    </w:p>
    <w:p w14:paraId="183BCCC2" w14:textId="592858AE" w:rsidR="000E0821" w:rsidRDefault="000E0821"/>
    <w:p w14:paraId="51DDB0FE" w14:textId="77777777" w:rsidR="00573D47" w:rsidRDefault="00573D47" w:rsidP="00573D47">
      <w:pPr>
        <w:pStyle w:val="Heading1"/>
        <w:shd w:val="clear" w:color="auto" w:fill="FFFFFF"/>
        <w:spacing w:before="0" w:beforeAutospacing="0" w:after="0" w:afterAutospacing="0"/>
        <w:rPr>
          <w:rFonts w:ascii="Helvetica" w:hAnsi="Helvetica" w:cs="Helvetica"/>
          <w:b w:val="0"/>
          <w:bCs w:val="0"/>
          <w:color w:val="2D3B45"/>
          <w:sz w:val="43"/>
          <w:szCs w:val="43"/>
        </w:rPr>
      </w:pPr>
      <w:r>
        <w:rPr>
          <w:rFonts w:ascii="Helvetica" w:hAnsi="Helvetica" w:cs="Helvetica"/>
          <w:b w:val="0"/>
          <w:bCs w:val="0"/>
          <w:color w:val="2D3B45"/>
          <w:sz w:val="43"/>
          <w:szCs w:val="43"/>
        </w:rPr>
        <w:t>Module 3 In Class Activity- Belmont Report</w:t>
      </w:r>
    </w:p>
    <w:p w14:paraId="7BDEEABE" w14:textId="77777777" w:rsidR="00573D47" w:rsidRDefault="00573D47"/>
    <w:p w14:paraId="781C130A" w14:textId="77777777" w:rsidR="00573D47" w:rsidRDefault="00573D47" w:rsidP="00573D47">
      <w:pPr>
        <w:pStyle w:val="NormalWeb"/>
        <w:spacing w:before="180" w:beforeAutospacing="0" w:after="180" w:afterAutospacing="0"/>
      </w:pPr>
      <w:r>
        <w:t>Answer the following questions and prepare to discuss with the class</w:t>
      </w:r>
    </w:p>
    <w:p w14:paraId="68134F75" w14:textId="77777777" w:rsidR="00573D47" w:rsidRDefault="00573D47" w:rsidP="00573D47">
      <w:pPr>
        <w:numPr>
          <w:ilvl w:val="0"/>
          <w:numId w:val="2"/>
        </w:numPr>
        <w:spacing w:before="100" w:beforeAutospacing="1" w:after="100" w:afterAutospacing="1" w:line="240" w:lineRule="auto"/>
        <w:ind w:left="1095"/>
      </w:pPr>
      <w:r>
        <w:t>What insights did you gain about a nurse’s role?</w:t>
      </w:r>
    </w:p>
    <w:p w14:paraId="47DC19D7" w14:textId="77777777" w:rsidR="00573D47" w:rsidRDefault="00573D47" w:rsidP="00573D47">
      <w:pPr>
        <w:numPr>
          <w:ilvl w:val="0"/>
          <w:numId w:val="2"/>
        </w:numPr>
        <w:spacing w:before="100" w:beforeAutospacing="1" w:after="100" w:afterAutospacing="1" w:line="240" w:lineRule="auto"/>
        <w:ind w:left="1095"/>
      </w:pPr>
      <w:r>
        <w:t>How does a nurse deal with conflicting opinions about research treatment between patient and family or patient and provider?</w:t>
      </w:r>
    </w:p>
    <w:p w14:paraId="61D81AE1" w14:textId="77777777" w:rsidR="00573D47" w:rsidRDefault="00573D47" w:rsidP="00573D47">
      <w:pPr>
        <w:numPr>
          <w:ilvl w:val="0"/>
          <w:numId w:val="2"/>
        </w:numPr>
        <w:spacing w:before="100" w:beforeAutospacing="1" w:after="100" w:afterAutospacing="1" w:line="240" w:lineRule="auto"/>
        <w:ind w:left="1095"/>
      </w:pPr>
      <w:r>
        <w:t>To whom is the nurse most accountable, the patient, the family, the physician?</w:t>
      </w:r>
    </w:p>
    <w:p w14:paraId="3A8C1868" w14:textId="77777777" w:rsidR="00573D47" w:rsidRDefault="00573D47" w:rsidP="00573D47">
      <w:pPr>
        <w:numPr>
          <w:ilvl w:val="0"/>
          <w:numId w:val="2"/>
        </w:numPr>
        <w:spacing w:before="100" w:beforeAutospacing="1" w:after="100" w:afterAutospacing="1" w:line="240" w:lineRule="auto"/>
        <w:ind w:left="1095"/>
      </w:pPr>
      <w:r>
        <w:t>How does a nurse balance these conflicting loyalties?</w:t>
      </w:r>
    </w:p>
    <w:p w14:paraId="2B91327D" w14:textId="77777777" w:rsidR="00573D47" w:rsidRDefault="00573D47" w:rsidP="00573D47">
      <w:pPr>
        <w:numPr>
          <w:ilvl w:val="0"/>
          <w:numId w:val="2"/>
        </w:numPr>
        <w:spacing w:before="100" w:beforeAutospacing="1" w:after="100" w:afterAutospacing="1" w:line="240" w:lineRule="auto"/>
        <w:ind w:left="1095"/>
      </w:pPr>
      <w:r>
        <w:t>How does the Code guide you in a spur of the moment when a response is expected momentarily?</w:t>
      </w:r>
    </w:p>
    <w:p w14:paraId="7C4A9DAE" w14:textId="77777777" w:rsidR="00573D47" w:rsidRDefault="00573D47" w:rsidP="00573D47">
      <w:pPr>
        <w:numPr>
          <w:ilvl w:val="0"/>
          <w:numId w:val="2"/>
        </w:numPr>
        <w:spacing w:before="100" w:beforeAutospacing="1" w:after="100" w:afterAutospacing="1" w:line="240" w:lineRule="auto"/>
        <w:ind w:left="1095"/>
      </w:pPr>
      <w:r>
        <w:t>What ideas did this learning exercise prompt in your thinking?</w:t>
      </w:r>
    </w:p>
    <w:p w14:paraId="559005DC" w14:textId="77777777" w:rsidR="00573D47" w:rsidRDefault="00573D47" w:rsidP="00573D47">
      <w:pPr>
        <w:pStyle w:val="Heading2"/>
        <w:shd w:val="clear" w:color="auto" w:fill="FFFFFF"/>
        <w:spacing w:before="90" w:after="90"/>
        <w:rPr>
          <w:rFonts w:ascii="Helvetica" w:hAnsi="Helvetica" w:cs="Helvetica"/>
          <w:color w:val="2D3B45"/>
          <w:sz w:val="43"/>
          <w:szCs w:val="43"/>
        </w:rPr>
      </w:pPr>
      <w:r>
        <w:rPr>
          <w:rFonts w:ascii="Helvetica" w:hAnsi="Helvetica" w:cs="Helvetica"/>
          <w:b/>
          <w:bCs/>
          <w:color w:val="2D3B45"/>
          <w:sz w:val="43"/>
          <w:szCs w:val="43"/>
        </w:rPr>
        <w:t>Rubric</w:t>
      </w:r>
    </w:p>
    <w:p w14:paraId="15AE20FC" w14:textId="77777777" w:rsidR="00573D47" w:rsidRDefault="00573D47"/>
    <w:sectPr w:rsidR="00573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D67240"/>
    <w:multiLevelType w:val="multilevel"/>
    <w:tmpl w:val="A8C2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C92A91"/>
    <w:multiLevelType w:val="multilevel"/>
    <w:tmpl w:val="8B8A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D47"/>
    <w:rsid w:val="000E0821"/>
    <w:rsid w:val="00573D47"/>
    <w:rsid w:val="00E83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E3519"/>
  <w15:chartTrackingRefBased/>
  <w15:docId w15:val="{A6BC2D1E-D11B-4622-990B-49AA5B705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3D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73D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3D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73D4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573D4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2140504">
      <w:bodyDiv w:val="1"/>
      <w:marLeft w:val="0"/>
      <w:marRight w:val="0"/>
      <w:marTop w:val="0"/>
      <w:marBottom w:val="0"/>
      <w:divBdr>
        <w:top w:val="none" w:sz="0" w:space="0" w:color="auto"/>
        <w:left w:val="none" w:sz="0" w:space="0" w:color="auto"/>
        <w:bottom w:val="none" w:sz="0" w:space="0" w:color="auto"/>
        <w:right w:val="none" w:sz="0" w:space="0" w:color="auto"/>
      </w:divBdr>
      <w:divsChild>
        <w:div w:id="870412114">
          <w:marLeft w:val="0"/>
          <w:marRight w:val="0"/>
          <w:marTop w:val="0"/>
          <w:marBottom w:val="360"/>
          <w:divBdr>
            <w:top w:val="none" w:sz="0" w:space="0" w:color="auto"/>
            <w:left w:val="none" w:sz="0" w:space="0" w:color="auto"/>
            <w:bottom w:val="none" w:sz="0" w:space="0" w:color="auto"/>
            <w:right w:val="none" w:sz="0" w:space="0" w:color="auto"/>
          </w:divBdr>
          <w:divsChild>
            <w:div w:id="156067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343331">
      <w:bodyDiv w:val="1"/>
      <w:marLeft w:val="0"/>
      <w:marRight w:val="0"/>
      <w:marTop w:val="0"/>
      <w:marBottom w:val="0"/>
      <w:divBdr>
        <w:top w:val="none" w:sz="0" w:space="0" w:color="auto"/>
        <w:left w:val="none" w:sz="0" w:space="0" w:color="auto"/>
        <w:bottom w:val="none" w:sz="0" w:space="0" w:color="auto"/>
        <w:right w:val="none" w:sz="0" w:space="0" w:color="auto"/>
      </w:divBdr>
    </w:div>
    <w:div w:id="1192760851">
      <w:bodyDiv w:val="1"/>
      <w:marLeft w:val="0"/>
      <w:marRight w:val="0"/>
      <w:marTop w:val="0"/>
      <w:marBottom w:val="0"/>
      <w:divBdr>
        <w:top w:val="none" w:sz="0" w:space="0" w:color="auto"/>
        <w:left w:val="none" w:sz="0" w:space="0" w:color="auto"/>
        <w:bottom w:val="none" w:sz="0" w:space="0" w:color="auto"/>
        <w:right w:val="none" w:sz="0" w:space="0" w:color="auto"/>
      </w:divBdr>
    </w:div>
    <w:div w:id="1991713569">
      <w:bodyDiv w:val="1"/>
      <w:marLeft w:val="0"/>
      <w:marRight w:val="0"/>
      <w:marTop w:val="0"/>
      <w:marBottom w:val="0"/>
      <w:divBdr>
        <w:top w:val="none" w:sz="0" w:space="0" w:color="auto"/>
        <w:left w:val="none" w:sz="0" w:space="0" w:color="auto"/>
        <w:bottom w:val="none" w:sz="0" w:space="0" w:color="auto"/>
        <w:right w:val="none" w:sz="0" w:space="0" w:color="auto"/>
      </w:divBdr>
      <w:divsChild>
        <w:div w:id="648752810">
          <w:marLeft w:val="0"/>
          <w:marRight w:val="0"/>
          <w:marTop w:val="0"/>
          <w:marBottom w:val="0"/>
          <w:divBdr>
            <w:top w:val="none" w:sz="0" w:space="0" w:color="auto"/>
            <w:left w:val="none" w:sz="0" w:space="0" w:color="auto"/>
            <w:bottom w:val="none" w:sz="0" w:space="0" w:color="auto"/>
            <w:right w:val="none" w:sz="0" w:space="0" w:color="auto"/>
          </w:divBdr>
          <w:divsChild>
            <w:div w:id="915363790">
              <w:marLeft w:val="0"/>
              <w:marRight w:val="0"/>
              <w:marTop w:val="0"/>
              <w:marBottom w:val="0"/>
              <w:divBdr>
                <w:top w:val="none" w:sz="0" w:space="0" w:color="auto"/>
                <w:left w:val="none" w:sz="0" w:space="0" w:color="auto"/>
                <w:bottom w:val="none" w:sz="0" w:space="0" w:color="auto"/>
                <w:right w:val="none" w:sz="0" w:space="0" w:color="auto"/>
              </w:divBdr>
            </w:div>
          </w:divsChild>
        </w:div>
        <w:div w:id="976032749">
          <w:marLeft w:val="0"/>
          <w:marRight w:val="0"/>
          <w:marTop w:val="0"/>
          <w:marBottom w:val="150"/>
          <w:divBdr>
            <w:top w:val="none" w:sz="0" w:space="0" w:color="auto"/>
            <w:left w:val="none" w:sz="0" w:space="0" w:color="auto"/>
            <w:bottom w:val="none" w:sz="0" w:space="0" w:color="auto"/>
            <w:right w:val="none" w:sz="0" w:space="0" w:color="auto"/>
          </w:divBdr>
          <w:divsChild>
            <w:div w:id="1263538869">
              <w:marLeft w:val="0"/>
              <w:marRight w:val="0"/>
              <w:marTop w:val="300"/>
              <w:marBottom w:val="0"/>
              <w:divBdr>
                <w:top w:val="none" w:sz="0" w:space="0" w:color="auto"/>
                <w:left w:val="none" w:sz="0" w:space="0" w:color="auto"/>
                <w:bottom w:val="none" w:sz="0" w:space="0" w:color="auto"/>
                <w:right w:val="none" w:sz="0" w:space="0" w:color="auto"/>
              </w:divBdr>
              <w:divsChild>
                <w:div w:id="97860822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1355</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2</cp:revision>
  <dcterms:created xsi:type="dcterms:W3CDTF">2020-10-18T00:46:00Z</dcterms:created>
  <dcterms:modified xsi:type="dcterms:W3CDTF">2020-10-18T00:46:00Z</dcterms:modified>
</cp:coreProperties>
</file>